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CA0A7">
      <w:pPr>
        <w:pStyle w:val="2"/>
        <w:spacing w:before="66" w:line="222" w:lineRule="auto"/>
        <w:rPr>
          <w:rFonts w:hint="eastAsia" w:eastAsia="仿宋"/>
          <w:sz w:val="32"/>
          <w:szCs w:val="32"/>
          <w:lang w:val="en-US" w:eastAsia="zh-CN"/>
        </w:rPr>
      </w:pPr>
      <w:r>
        <w:rPr>
          <w:spacing w:val="-3"/>
          <w:sz w:val="32"/>
          <w:szCs w:val="32"/>
        </w:rPr>
        <w:t>附件</w:t>
      </w:r>
      <w:r>
        <w:rPr>
          <w:rFonts w:hint="eastAsia"/>
          <w:spacing w:val="-3"/>
          <w:sz w:val="32"/>
          <w:szCs w:val="32"/>
          <w:lang w:val="en-US" w:eastAsia="zh-CN"/>
        </w:rPr>
        <w:t>1</w:t>
      </w:r>
    </w:p>
    <w:p w14:paraId="457442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2" w:after="0" w:afterLines="100" w:line="219" w:lineRule="auto"/>
        <w:jc w:val="center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2026全国设备质量与可靠性技术应用研讨暨QC小组成果审核会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报名表</w:t>
      </w:r>
    </w:p>
    <w:tbl>
      <w:tblPr>
        <w:tblStyle w:val="3"/>
        <w:tblW w:w="99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1183"/>
        <w:gridCol w:w="1017"/>
        <w:gridCol w:w="1912"/>
        <w:gridCol w:w="1207"/>
        <w:gridCol w:w="1433"/>
        <w:gridCol w:w="1117"/>
        <w:gridCol w:w="1012"/>
      </w:tblGrid>
      <w:tr w14:paraId="6ADDC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2232" w:type="dxa"/>
            <w:gridSpan w:val="2"/>
            <w:noWrap w:val="0"/>
            <w:vAlign w:val="center"/>
          </w:tcPr>
          <w:p w14:paraId="5F7F6521">
            <w:pPr>
              <w:pStyle w:val="5"/>
              <w:spacing w:before="122"/>
              <w:ind w:left="4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单位名称</w:t>
            </w:r>
          </w:p>
        </w:tc>
        <w:tc>
          <w:tcPr>
            <w:tcW w:w="7698" w:type="dxa"/>
            <w:gridSpan w:val="6"/>
            <w:noWrap w:val="0"/>
            <w:vAlign w:val="top"/>
          </w:tcPr>
          <w:p w14:paraId="00E82E6C">
            <w:pPr>
              <w:pStyle w:val="5"/>
              <w:rPr>
                <w:rFonts w:ascii="方正仿宋_GBK" w:eastAsia="方正仿宋_GBK"/>
              </w:rPr>
            </w:pPr>
          </w:p>
        </w:tc>
      </w:tr>
      <w:tr w14:paraId="2246E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2232" w:type="dxa"/>
            <w:gridSpan w:val="2"/>
            <w:noWrap w:val="0"/>
            <w:vAlign w:val="center"/>
          </w:tcPr>
          <w:p w14:paraId="1445C722">
            <w:pPr>
              <w:pStyle w:val="5"/>
              <w:spacing w:before="122"/>
              <w:ind w:left="4"/>
              <w:jc w:val="center"/>
              <w:rPr>
                <w:rFonts w:hint="eastAsia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小组名称</w:t>
            </w:r>
          </w:p>
        </w:tc>
        <w:tc>
          <w:tcPr>
            <w:tcW w:w="7698" w:type="dxa"/>
            <w:gridSpan w:val="6"/>
            <w:noWrap w:val="0"/>
            <w:vAlign w:val="top"/>
          </w:tcPr>
          <w:p w14:paraId="73214ED0">
            <w:pPr>
              <w:pStyle w:val="5"/>
              <w:rPr>
                <w:rFonts w:ascii="方正仿宋_GBK" w:eastAsia="方正仿宋_GBK"/>
              </w:rPr>
            </w:pPr>
          </w:p>
        </w:tc>
      </w:tr>
      <w:tr w14:paraId="7F402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2232" w:type="dxa"/>
            <w:gridSpan w:val="2"/>
            <w:noWrap w:val="0"/>
            <w:vAlign w:val="center"/>
          </w:tcPr>
          <w:p w14:paraId="76A98D24">
            <w:pPr>
              <w:pStyle w:val="5"/>
              <w:spacing w:before="122"/>
              <w:ind w:left="4"/>
              <w:jc w:val="center"/>
              <w:rPr>
                <w:rFonts w:hint="default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成果名称</w:t>
            </w:r>
          </w:p>
        </w:tc>
        <w:tc>
          <w:tcPr>
            <w:tcW w:w="7698" w:type="dxa"/>
            <w:gridSpan w:val="6"/>
            <w:noWrap w:val="0"/>
            <w:vAlign w:val="top"/>
          </w:tcPr>
          <w:p w14:paraId="535702D5">
            <w:pPr>
              <w:pStyle w:val="5"/>
              <w:rPr>
                <w:rFonts w:ascii="方正仿宋_GBK" w:eastAsia="方正仿宋_GBK"/>
              </w:rPr>
            </w:pPr>
          </w:p>
        </w:tc>
      </w:tr>
      <w:tr w14:paraId="263F7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  <w:jc w:val="center"/>
        </w:trPr>
        <w:tc>
          <w:tcPr>
            <w:tcW w:w="1049" w:type="dxa"/>
            <w:noWrap w:val="0"/>
            <w:vAlign w:val="top"/>
          </w:tcPr>
          <w:p w14:paraId="6072D9DA">
            <w:pPr>
              <w:pStyle w:val="5"/>
              <w:spacing w:before="177"/>
              <w:ind w:left="251" w:right="248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序号</w:t>
            </w:r>
          </w:p>
        </w:tc>
        <w:tc>
          <w:tcPr>
            <w:tcW w:w="1183" w:type="dxa"/>
            <w:noWrap w:val="0"/>
            <w:vAlign w:val="top"/>
          </w:tcPr>
          <w:p w14:paraId="00AE6B7B">
            <w:pPr>
              <w:pStyle w:val="5"/>
              <w:spacing w:before="177"/>
              <w:ind w:left="321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姓名</w:t>
            </w:r>
          </w:p>
        </w:tc>
        <w:tc>
          <w:tcPr>
            <w:tcW w:w="1017" w:type="dxa"/>
            <w:noWrap w:val="0"/>
            <w:vAlign w:val="top"/>
          </w:tcPr>
          <w:p w14:paraId="36529193">
            <w:pPr>
              <w:pStyle w:val="5"/>
              <w:spacing w:before="177"/>
              <w:ind w:left="326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性别</w:t>
            </w:r>
          </w:p>
        </w:tc>
        <w:tc>
          <w:tcPr>
            <w:tcW w:w="1912" w:type="dxa"/>
            <w:noWrap w:val="0"/>
            <w:vAlign w:val="top"/>
          </w:tcPr>
          <w:p w14:paraId="273C1E54">
            <w:pPr>
              <w:pStyle w:val="5"/>
              <w:spacing w:before="177"/>
              <w:ind w:left="223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部门/岗位/职务</w:t>
            </w:r>
          </w:p>
        </w:tc>
        <w:tc>
          <w:tcPr>
            <w:tcW w:w="1207" w:type="dxa"/>
            <w:noWrap w:val="0"/>
            <w:vAlign w:val="top"/>
          </w:tcPr>
          <w:p w14:paraId="514E848C">
            <w:pPr>
              <w:pStyle w:val="5"/>
              <w:spacing w:before="177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办公电话</w:t>
            </w:r>
          </w:p>
        </w:tc>
        <w:tc>
          <w:tcPr>
            <w:tcW w:w="1433" w:type="dxa"/>
            <w:noWrap w:val="0"/>
            <w:vAlign w:val="top"/>
          </w:tcPr>
          <w:p w14:paraId="0E38AC35">
            <w:pPr>
              <w:pStyle w:val="5"/>
              <w:spacing w:before="177"/>
              <w:ind w:firstLine="240" w:firstLineChars="100"/>
              <w:jc w:val="both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移动电话</w:t>
            </w:r>
          </w:p>
        </w:tc>
        <w:tc>
          <w:tcPr>
            <w:tcW w:w="2129" w:type="dxa"/>
            <w:gridSpan w:val="2"/>
            <w:noWrap w:val="0"/>
            <w:vAlign w:val="top"/>
          </w:tcPr>
          <w:p w14:paraId="3AE49A1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default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预 留</w:t>
            </w:r>
            <w:r>
              <w:rPr>
                <w:rFonts w:hint="eastAsia" w:ascii="方正仿宋_GBK" w:eastAsia="方正仿宋_GBK"/>
                <w:lang w:eastAsia="zh-CN"/>
              </w:rPr>
              <w:t>□</w:t>
            </w:r>
            <w:r>
              <w:rPr>
                <w:rFonts w:hint="eastAsia" w:ascii="方正仿宋_GBK" w:eastAsia="方正仿宋_GBK"/>
                <w:lang w:val="en-US" w:eastAsia="zh-CN"/>
              </w:rPr>
              <w:t xml:space="preserve"> 不预留</w:t>
            </w:r>
            <w:r>
              <w:rPr>
                <w:rFonts w:hint="eastAsia" w:ascii="方正仿宋_GBK" w:eastAsia="方正仿宋_GBK"/>
                <w:lang w:eastAsia="zh-CN"/>
              </w:rPr>
              <w:t>□</w:t>
            </w:r>
          </w:p>
        </w:tc>
      </w:tr>
      <w:tr w14:paraId="75805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049" w:type="dxa"/>
            <w:noWrap w:val="0"/>
            <w:vAlign w:val="top"/>
          </w:tcPr>
          <w:p w14:paraId="7946CCCF">
            <w:pPr>
              <w:pStyle w:val="5"/>
              <w:spacing w:before="122"/>
              <w:ind w:left="7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1</w:t>
            </w:r>
          </w:p>
        </w:tc>
        <w:tc>
          <w:tcPr>
            <w:tcW w:w="1183" w:type="dxa"/>
            <w:noWrap w:val="0"/>
            <w:vAlign w:val="top"/>
          </w:tcPr>
          <w:p w14:paraId="7E1CDFA4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7" w:type="dxa"/>
            <w:noWrap w:val="0"/>
            <w:vAlign w:val="top"/>
          </w:tcPr>
          <w:p w14:paraId="1C89B1F5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912" w:type="dxa"/>
            <w:noWrap w:val="0"/>
            <w:vAlign w:val="top"/>
          </w:tcPr>
          <w:p w14:paraId="407BEF39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207" w:type="dxa"/>
            <w:noWrap w:val="0"/>
            <w:vAlign w:val="top"/>
          </w:tcPr>
          <w:p w14:paraId="3235EE85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433" w:type="dxa"/>
            <w:noWrap w:val="0"/>
            <w:vAlign w:val="top"/>
          </w:tcPr>
          <w:p w14:paraId="74DFD691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4967A1A5">
            <w:pPr>
              <w:pStyle w:val="5"/>
              <w:jc w:val="center"/>
              <w:rPr>
                <w:rFonts w:hint="default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大床</w:t>
            </w:r>
          </w:p>
        </w:tc>
        <w:tc>
          <w:tcPr>
            <w:tcW w:w="1012" w:type="dxa"/>
            <w:noWrap w:val="0"/>
            <w:vAlign w:val="center"/>
          </w:tcPr>
          <w:p w14:paraId="5309A1C4">
            <w:pPr>
              <w:pStyle w:val="5"/>
              <w:jc w:val="center"/>
              <w:rPr>
                <w:rFonts w:hint="default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标间</w:t>
            </w:r>
          </w:p>
        </w:tc>
      </w:tr>
      <w:tr w14:paraId="0D20D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049" w:type="dxa"/>
            <w:noWrap w:val="0"/>
            <w:vAlign w:val="top"/>
          </w:tcPr>
          <w:p w14:paraId="450B8B3B">
            <w:pPr>
              <w:pStyle w:val="5"/>
              <w:spacing w:before="122"/>
              <w:ind w:left="7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2</w:t>
            </w:r>
          </w:p>
        </w:tc>
        <w:tc>
          <w:tcPr>
            <w:tcW w:w="1183" w:type="dxa"/>
            <w:noWrap w:val="0"/>
            <w:vAlign w:val="top"/>
          </w:tcPr>
          <w:p w14:paraId="506FBFE0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7" w:type="dxa"/>
            <w:noWrap w:val="0"/>
            <w:vAlign w:val="top"/>
          </w:tcPr>
          <w:p w14:paraId="6CEE3DAB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912" w:type="dxa"/>
            <w:noWrap w:val="0"/>
            <w:vAlign w:val="top"/>
          </w:tcPr>
          <w:p w14:paraId="1A9465E9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207" w:type="dxa"/>
            <w:noWrap w:val="0"/>
            <w:vAlign w:val="top"/>
          </w:tcPr>
          <w:p w14:paraId="271D22C8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433" w:type="dxa"/>
            <w:noWrap w:val="0"/>
            <w:vAlign w:val="top"/>
          </w:tcPr>
          <w:p w14:paraId="54A3F713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117" w:type="dxa"/>
            <w:noWrap w:val="0"/>
            <w:vAlign w:val="top"/>
          </w:tcPr>
          <w:p w14:paraId="72DEFB7A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2" w:type="dxa"/>
            <w:noWrap w:val="0"/>
            <w:vAlign w:val="top"/>
          </w:tcPr>
          <w:p w14:paraId="5E3E5C33">
            <w:pPr>
              <w:pStyle w:val="5"/>
              <w:rPr>
                <w:rFonts w:ascii="方正仿宋_GBK" w:eastAsia="方正仿宋_GBK"/>
              </w:rPr>
            </w:pPr>
          </w:p>
        </w:tc>
      </w:tr>
      <w:tr w14:paraId="3F18B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049" w:type="dxa"/>
            <w:noWrap w:val="0"/>
            <w:vAlign w:val="top"/>
          </w:tcPr>
          <w:p w14:paraId="3CC19BCC">
            <w:pPr>
              <w:pStyle w:val="5"/>
              <w:spacing w:before="122"/>
              <w:ind w:left="7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3</w:t>
            </w:r>
          </w:p>
        </w:tc>
        <w:tc>
          <w:tcPr>
            <w:tcW w:w="1183" w:type="dxa"/>
            <w:noWrap w:val="0"/>
            <w:vAlign w:val="top"/>
          </w:tcPr>
          <w:p w14:paraId="7C98E164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7" w:type="dxa"/>
            <w:noWrap w:val="0"/>
            <w:vAlign w:val="top"/>
          </w:tcPr>
          <w:p w14:paraId="73B65D71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912" w:type="dxa"/>
            <w:noWrap w:val="0"/>
            <w:vAlign w:val="top"/>
          </w:tcPr>
          <w:p w14:paraId="7CCF1EF2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207" w:type="dxa"/>
            <w:noWrap w:val="0"/>
            <w:vAlign w:val="top"/>
          </w:tcPr>
          <w:p w14:paraId="6F04D864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433" w:type="dxa"/>
            <w:noWrap w:val="0"/>
            <w:vAlign w:val="top"/>
          </w:tcPr>
          <w:p w14:paraId="41743DE1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117" w:type="dxa"/>
            <w:noWrap w:val="0"/>
            <w:vAlign w:val="top"/>
          </w:tcPr>
          <w:p w14:paraId="46349038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2" w:type="dxa"/>
            <w:noWrap w:val="0"/>
            <w:vAlign w:val="top"/>
          </w:tcPr>
          <w:p w14:paraId="0C02F479">
            <w:pPr>
              <w:pStyle w:val="5"/>
              <w:rPr>
                <w:rFonts w:ascii="方正仿宋_GBK" w:eastAsia="方正仿宋_GBK"/>
              </w:rPr>
            </w:pPr>
          </w:p>
        </w:tc>
      </w:tr>
      <w:tr w14:paraId="337E4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049" w:type="dxa"/>
            <w:noWrap w:val="0"/>
            <w:vAlign w:val="center"/>
          </w:tcPr>
          <w:p w14:paraId="69271FED">
            <w:pPr>
              <w:pStyle w:val="5"/>
              <w:spacing w:line="242" w:lineRule="auto"/>
              <w:ind w:right="147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发布</w:t>
            </w:r>
            <w:r>
              <w:rPr>
                <w:rFonts w:hint="eastAsia" w:ascii="方正仿宋_GBK" w:eastAsia="方正仿宋_GBK"/>
              </w:rPr>
              <w:t>人</w:t>
            </w:r>
          </w:p>
        </w:tc>
        <w:tc>
          <w:tcPr>
            <w:tcW w:w="1183" w:type="dxa"/>
            <w:noWrap w:val="0"/>
            <w:vAlign w:val="top"/>
          </w:tcPr>
          <w:p w14:paraId="3A992ED4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7" w:type="dxa"/>
            <w:noWrap w:val="0"/>
            <w:vAlign w:val="top"/>
          </w:tcPr>
          <w:p w14:paraId="1457CA04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912" w:type="dxa"/>
            <w:noWrap w:val="0"/>
            <w:vAlign w:val="top"/>
          </w:tcPr>
          <w:p w14:paraId="0BD383D6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207" w:type="dxa"/>
            <w:noWrap w:val="0"/>
            <w:vAlign w:val="top"/>
          </w:tcPr>
          <w:p w14:paraId="36E7A625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433" w:type="dxa"/>
            <w:noWrap w:val="0"/>
            <w:vAlign w:val="top"/>
          </w:tcPr>
          <w:p w14:paraId="4D1AC57C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117" w:type="dxa"/>
            <w:noWrap w:val="0"/>
            <w:vAlign w:val="top"/>
          </w:tcPr>
          <w:p w14:paraId="34B600BA">
            <w:pPr>
              <w:pStyle w:val="5"/>
              <w:rPr>
                <w:rFonts w:ascii="方正仿宋_GBK" w:eastAsia="方正仿宋_GBK"/>
              </w:rPr>
            </w:pPr>
          </w:p>
        </w:tc>
        <w:tc>
          <w:tcPr>
            <w:tcW w:w="1012" w:type="dxa"/>
            <w:noWrap w:val="0"/>
            <w:vAlign w:val="top"/>
          </w:tcPr>
          <w:p w14:paraId="40BC3EEC">
            <w:pPr>
              <w:pStyle w:val="5"/>
              <w:rPr>
                <w:rFonts w:ascii="方正仿宋_GBK" w:eastAsia="方正仿宋_GBK"/>
              </w:rPr>
            </w:pPr>
          </w:p>
        </w:tc>
      </w:tr>
      <w:tr w14:paraId="40EB6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1049" w:type="dxa"/>
            <w:noWrap w:val="0"/>
            <w:vAlign w:val="center"/>
          </w:tcPr>
          <w:p w14:paraId="6BAEA2E5">
            <w:pPr>
              <w:pStyle w:val="5"/>
              <w:spacing w:line="242" w:lineRule="auto"/>
              <w:ind w:right="147"/>
              <w:jc w:val="center"/>
              <w:rPr>
                <w:rFonts w:hint="eastAsia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汇款</w:t>
            </w:r>
          </w:p>
          <w:p w14:paraId="0CC35CFB">
            <w:pPr>
              <w:pStyle w:val="5"/>
              <w:spacing w:line="242" w:lineRule="auto"/>
              <w:ind w:right="147"/>
              <w:jc w:val="center"/>
              <w:rPr>
                <w:rFonts w:hint="default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信息</w:t>
            </w:r>
          </w:p>
        </w:tc>
        <w:tc>
          <w:tcPr>
            <w:tcW w:w="8881" w:type="dxa"/>
            <w:gridSpan w:val="7"/>
            <w:noWrap w:val="0"/>
            <w:vAlign w:val="center"/>
          </w:tcPr>
          <w:p w14:paraId="018F6A88">
            <w:pPr>
              <w:pStyle w:val="5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开户名称:城能创(北京)能源科学技术研究院有限公司</w:t>
            </w:r>
          </w:p>
          <w:p w14:paraId="46202C23">
            <w:pPr>
              <w:pStyle w:val="5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开 户 行:交通银行股份有限公司北京丰台北路支行</w:t>
            </w:r>
          </w:p>
          <w:p w14:paraId="61EFDC7A">
            <w:pPr>
              <w:pStyle w:val="5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银行账号:110060098013006968176</w:t>
            </w:r>
          </w:p>
          <w:p w14:paraId="758E1674">
            <w:pPr>
              <w:pStyle w:val="5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(联行号301100001219)</w:t>
            </w:r>
          </w:p>
        </w:tc>
      </w:tr>
      <w:tr w14:paraId="03734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1" w:hRule="atLeast"/>
          <w:jc w:val="center"/>
        </w:trPr>
        <w:tc>
          <w:tcPr>
            <w:tcW w:w="1049" w:type="dxa"/>
            <w:vMerge w:val="restart"/>
            <w:noWrap w:val="0"/>
            <w:vAlign w:val="top"/>
          </w:tcPr>
          <w:p w14:paraId="41F7057F">
            <w:pPr>
              <w:pStyle w:val="5"/>
              <w:rPr>
                <w:rFonts w:ascii="方正仿宋_GBK" w:eastAsia="方正仿宋_GBK"/>
              </w:rPr>
            </w:pPr>
          </w:p>
          <w:p w14:paraId="1E617836">
            <w:pPr>
              <w:pStyle w:val="5"/>
              <w:rPr>
                <w:rFonts w:ascii="方正仿宋_GBK" w:eastAsia="方正仿宋_GBK"/>
              </w:rPr>
            </w:pPr>
          </w:p>
          <w:p w14:paraId="0090F9F3">
            <w:pPr>
              <w:pStyle w:val="5"/>
              <w:spacing w:before="12"/>
              <w:rPr>
                <w:rFonts w:ascii="方正仿宋_GBK" w:eastAsia="方正仿宋_GBK"/>
              </w:rPr>
            </w:pPr>
          </w:p>
          <w:p w14:paraId="1603D0D3">
            <w:pPr>
              <w:pStyle w:val="5"/>
              <w:spacing w:line="242" w:lineRule="auto"/>
              <w:ind w:left="244" w:right="267" w:firstLine="26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开票信息</w:t>
            </w:r>
          </w:p>
        </w:tc>
        <w:tc>
          <w:tcPr>
            <w:tcW w:w="4112" w:type="dxa"/>
            <w:gridSpan w:val="3"/>
            <w:noWrap w:val="0"/>
            <w:vAlign w:val="center"/>
          </w:tcPr>
          <w:p w14:paraId="415EED34">
            <w:pPr>
              <w:pStyle w:val="5"/>
              <w:jc w:val="center"/>
              <w:rPr>
                <w:rFonts w:ascii="方正仿宋_GBK" w:eastAsia="方正仿宋_GBK"/>
              </w:rPr>
            </w:pPr>
          </w:p>
          <w:p w14:paraId="3BEEF2B1">
            <w:pPr>
              <w:pStyle w:val="5"/>
              <w:spacing w:before="200"/>
              <w:jc w:val="left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发票抬头：</w:t>
            </w:r>
          </w:p>
        </w:tc>
        <w:tc>
          <w:tcPr>
            <w:tcW w:w="1207" w:type="dxa"/>
            <w:noWrap w:val="0"/>
            <w:vAlign w:val="center"/>
          </w:tcPr>
          <w:p w14:paraId="2BADD2E5">
            <w:pPr>
              <w:pStyle w:val="5"/>
              <w:jc w:val="center"/>
              <w:rPr>
                <w:rFonts w:ascii="方正仿宋_GBK" w:eastAsia="方正仿宋_GBK"/>
              </w:rPr>
            </w:pPr>
          </w:p>
          <w:p w14:paraId="1E0A7AE7">
            <w:pPr>
              <w:pStyle w:val="5"/>
              <w:spacing w:before="200"/>
              <w:ind w:left="5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发票内容</w:t>
            </w:r>
          </w:p>
        </w:tc>
        <w:tc>
          <w:tcPr>
            <w:tcW w:w="3562" w:type="dxa"/>
            <w:gridSpan w:val="3"/>
            <w:noWrap w:val="0"/>
            <w:vAlign w:val="center"/>
          </w:tcPr>
          <w:p w14:paraId="22492A76">
            <w:pPr>
              <w:pStyle w:val="5"/>
              <w:spacing w:before="113"/>
              <w:ind w:left="5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会</w:t>
            </w:r>
            <w:r>
              <w:rPr>
                <w:rFonts w:hint="eastAsia" w:ascii="方正仿宋_GBK" w:eastAsia="方正仿宋_GBK"/>
                <w:lang w:val="en-US" w:eastAsia="zh-CN"/>
              </w:rPr>
              <w:t>议</w:t>
            </w:r>
            <w:r>
              <w:rPr>
                <w:rFonts w:hint="eastAsia" w:ascii="方正仿宋_GBK" w:eastAsia="方正仿宋_GBK"/>
              </w:rPr>
              <w:t xml:space="preserve">费 □ </w:t>
            </w:r>
          </w:p>
          <w:p w14:paraId="5216F14D">
            <w:pPr>
              <w:pStyle w:val="5"/>
              <w:spacing w:before="134"/>
              <w:ind w:left="5" w:right="156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增值税专用发票□</w:t>
            </w:r>
          </w:p>
          <w:p w14:paraId="46E23B32">
            <w:pPr>
              <w:pStyle w:val="5"/>
              <w:spacing w:before="134"/>
              <w:ind w:left="5" w:right="156"/>
              <w:jc w:val="center"/>
              <w:rPr>
                <w:rFonts w:hint="eastAsia" w:ascii="方正仿宋_GBK" w:hAnsi="Wingdings 2" w:eastAsia="方正仿宋_GBK"/>
              </w:rPr>
            </w:pPr>
            <w:r>
              <w:rPr>
                <w:rFonts w:hint="eastAsia" w:ascii="方正仿宋_GBK" w:eastAsia="方正仿宋_GBK"/>
              </w:rPr>
              <w:t>增值税普通发票□</w:t>
            </w:r>
          </w:p>
        </w:tc>
      </w:tr>
      <w:tr w14:paraId="5C906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1049" w:type="dxa"/>
            <w:vMerge w:val="continue"/>
            <w:tcBorders>
              <w:top w:val="nil"/>
            </w:tcBorders>
            <w:noWrap w:val="0"/>
            <w:vAlign w:val="top"/>
          </w:tcPr>
          <w:p w14:paraId="2DA67F12">
            <w:pPr>
              <w:rPr>
                <w:rFonts w:ascii="方正仿宋_GBK" w:eastAsia="方正仿宋_GBK"/>
                <w:sz w:val="2"/>
                <w:szCs w:val="2"/>
              </w:rPr>
            </w:pPr>
          </w:p>
        </w:tc>
        <w:tc>
          <w:tcPr>
            <w:tcW w:w="8881" w:type="dxa"/>
            <w:gridSpan w:val="7"/>
            <w:noWrap w:val="0"/>
            <w:vAlign w:val="center"/>
          </w:tcPr>
          <w:p w14:paraId="61FB0BBE">
            <w:pPr>
              <w:pStyle w:val="5"/>
              <w:spacing w:before="191"/>
              <w:ind w:left="5"/>
              <w:jc w:val="left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纳税人识别号：</w:t>
            </w:r>
          </w:p>
        </w:tc>
      </w:tr>
      <w:tr w14:paraId="78BAE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1049" w:type="dxa"/>
            <w:vMerge w:val="continue"/>
            <w:tcBorders>
              <w:top w:val="nil"/>
            </w:tcBorders>
            <w:noWrap w:val="0"/>
            <w:vAlign w:val="top"/>
          </w:tcPr>
          <w:p w14:paraId="3E79BBE6">
            <w:pPr>
              <w:rPr>
                <w:rFonts w:ascii="方正仿宋_GBK" w:eastAsia="方正仿宋_GBK"/>
                <w:sz w:val="2"/>
                <w:szCs w:val="2"/>
              </w:rPr>
            </w:pPr>
          </w:p>
        </w:tc>
        <w:tc>
          <w:tcPr>
            <w:tcW w:w="8881" w:type="dxa"/>
            <w:gridSpan w:val="7"/>
            <w:noWrap w:val="0"/>
            <w:vAlign w:val="center"/>
          </w:tcPr>
          <w:p w14:paraId="3B87385C">
            <w:pPr>
              <w:pStyle w:val="5"/>
              <w:spacing w:before="182"/>
              <w:jc w:val="left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  <w:lang w:val="en-US" w:eastAsia="zh-CN"/>
              </w:rPr>
              <w:t>备注</w:t>
            </w:r>
            <w:r>
              <w:rPr>
                <w:rFonts w:hint="eastAsia" w:ascii="方正仿宋_GBK" w:eastAsia="方正仿宋_GBK"/>
              </w:rPr>
              <w:t>：</w:t>
            </w:r>
          </w:p>
        </w:tc>
      </w:tr>
    </w:tbl>
    <w:p w14:paraId="1F3F9E48">
      <w:pPr>
        <w:spacing w:line="275" w:lineRule="auto"/>
        <w:rPr>
          <w:rFonts w:ascii="Arial"/>
          <w:sz w:val="21"/>
        </w:rPr>
      </w:pPr>
    </w:p>
    <w:p w14:paraId="6E23B16A">
      <w:pPr>
        <w:spacing w:before="78" w:line="232" w:lineRule="auto"/>
        <w:ind w:right="879"/>
        <w:jc w:val="both"/>
        <w:rPr>
          <w:rFonts w:hint="eastAsia" w:ascii="仿宋" w:hAnsi="仿宋" w:eastAsia="仿宋" w:cs="仿宋"/>
          <w:spacing w:val="-7"/>
          <w:sz w:val="24"/>
          <w:szCs w:val="24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注：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按照增值税专用发票管理规定请详细填写有关内容，</w:t>
      </w:r>
      <w:r>
        <w:rPr>
          <w:rFonts w:hint="eastAsia" w:ascii="仿宋" w:hAnsi="仿宋" w:eastAsia="仿宋" w:cs="仿宋"/>
          <w:spacing w:val="-7"/>
          <w:sz w:val="24"/>
          <w:szCs w:val="24"/>
        </w:rPr>
        <w:t>发送电子邮件至</w:t>
      </w:r>
      <w:r>
        <w:rPr>
          <w:rFonts w:hint="eastAsia" w:ascii="仿宋" w:hAnsi="仿宋" w:eastAsia="仿宋" w:cs="仿宋"/>
          <w:spacing w:val="-7"/>
          <w:sz w:val="24"/>
          <w:szCs w:val="24"/>
          <w:lang w:val="en-US" w:eastAsia="zh-CN"/>
        </w:rPr>
        <w:t>cape2026</w:t>
      </w:r>
      <w:r>
        <w:rPr>
          <w:rFonts w:hint="eastAsia" w:ascii="仿宋" w:hAnsi="仿宋" w:eastAsia="仿宋" w:cs="仿宋"/>
          <w:spacing w:val="-7"/>
          <w:sz w:val="24"/>
          <w:szCs w:val="24"/>
        </w:rPr>
        <w:t>@163.com,且电话确认，</w:t>
      </w:r>
    </w:p>
    <w:p w14:paraId="06432203">
      <w:pPr>
        <w:numPr>
          <w:ilvl w:val="0"/>
          <w:numId w:val="1"/>
        </w:numPr>
        <w:spacing w:before="78" w:line="232" w:lineRule="auto"/>
        <w:ind w:right="879" w:firstLine="452" w:firstLineChars="200"/>
        <w:jc w:val="both"/>
        <w:rPr>
          <w:rFonts w:hint="default" w:ascii="仿宋" w:hAnsi="仿宋" w:eastAsia="仿宋" w:cs="仿宋"/>
          <w:spacing w:val="-7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-7"/>
          <w:sz w:val="24"/>
          <w:szCs w:val="24"/>
          <w:lang w:val="en-US" w:eastAsia="zh-CN"/>
        </w:rPr>
        <w:t>QC成果大赛答辩PPT请与申报表一起打包发送。</w:t>
      </w:r>
    </w:p>
    <w:p w14:paraId="1BB249AC"/>
    <w:sectPr>
      <w:footerReference r:id="rId5" w:type="default"/>
      <w:pgSz w:w="11900" w:h="16830"/>
      <w:pgMar w:top="1325" w:right="1014" w:bottom="1336" w:left="805" w:header="0" w:footer="102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49DA678-6BF9-44DF-AB6F-6BB1372F476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AC8647C-BA67-4485-B8F0-5D4B8B6CB7B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61D7A7C-92F6-4B81-B6F9-0A009909DA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89D6CCD-9083-4754-BE30-E2B863D394B9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F9F41062-FFC8-440D-AF7A-4C5C51A0BF61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C1497FE1-160D-4097-BF49-BEAF1713E3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4EE40">
    <w:pPr>
      <w:spacing w:before="1" w:line="231" w:lineRule="auto"/>
      <w:ind w:left="4554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533AC8"/>
    <w:multiLevelType w:val="singleLevel"/>
    <w:tmpl w:val="FE533AC8"/>
    <w:lvl w:ilvl="0" w:tentative="0">
      <w:start w:val="2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86EF3"/>
    <w:rsid w:val="11BE64D9"/>
    <w:rsid w:val="16FB3495"/>
    <w:rsid w:val="23C86EF3"/>
    <w:rsid w:val="27BA207E"/>
    <w:rsid w:val="424B3217"/>
    <w:rsid w:val="42870A90"/>
    <w:rsid w:val="65814217"/>
    <w:rsid w:val="68470485"/>
    <w:rsid w:val="6AFF35FE"/>
    <w:rsid w:val="6E016A5E"/>
    <w:rsid w:val="6F943ECC"/>
    <w:rsid w:val="75C8143E"/>
    <w:rsid w:val="772A3D13"/>
    <w:rsid w:val="795B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Paragraph"/>
    <w:basedOn w:val="1"/>
    <w:qFormat/>
    <w:uiPriority w:val="1"/>
    <w:rPr>
      <w:rFonts w:asci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303</Characters>
  <Lines>0</Lines>
  <Paragraphs>0</Paragraphs>
  <TotalTime>6</TotalTime>
  <ScaleCrop>false</ScaleCrop>
  <LinksUpToDate>false</LinksUpToDate>
  <CharactersWithSpaces>309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2025-07-14T03:37:00Z</dcterms:created>
  <dc:creator>admin</dc:creator>
  <cp:lastModifiedBy>高技能人才培训</cp:lastModifiedBy>
  <dcterms:modified xsi:type="dcterms:W3CDTF">2026-07-17T00:48:42Z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E6AFAD0A715E45ABBF7F9B0ADF64FBB4_13</vt:lpwstr>
  </property>
  <property fmtid="{D5CDD505-2E9C-101B-9397-08002B2CF9AE}" pid="4" name="KSOTemplateDocerSaveRecord">
    <vt:lpwstr>eyJoZGlkIjoiOWUwODVlYjVmZTI3ODhjMDAyYjg1MTJmNzNlODZlYjIiLCJ1c2VySWQiOiIyMTIzNTIyMjUifQ==</vt:lpwstr>
  </property>
</Properties>
</file>